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E3A5F"/>
          <w:sz w:val="32"/>
        </w:rPr>
        <w:t>CONSTAT DE REPERAGE AMIANTE</w:t>
      </w:r>
    </w:p>
    <w:p>
      <w:pPr>
        <w:jc w:val="center"/>
      </w:pPr>
      <w:r>
        <w:rPr>
          <w:b/>
          <w:color w:val="475569"/>
          <w:sz w:val="22"/>
        </w:rPr>
        <w:t>{{amiante.intitule_mission}}</w:t>
      </w:r>
    </w:p>
    <w:p>
      <w:pPr>
        <w:jc w:val="center"/>
      </w:pPr>
      <w:r>
        <w:rPr>
          <w:b w:val="0"/>
          <w:color w:val="475569"/>
          <w:sz w:val="18"/>
        </w:rPr>
        <w:t>Norme NF X 46-020 - {{amiante.type_mission_label}}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Numero de dossier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{{numero_rapport}}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Type de mission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{{amiante.type_mission_label}}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Listes recherchees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{{amiante.listes_recherchees}}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Date du reperage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{{amiante.date_visite}}</w:t>
            </w:r>
          </w:p>
        </w:tc>
      </w:tr>
    </w:tbl>
    <w:p/>
    <w:p>
      <w:r>
        <w:rPr>
          <w:b w:val="0"/>
          <w:color w:val="475569"/>
          <w:sz w:val="18"/>
        </w:rPr>
        <w:t>Cadre reglementaire : {{amiante.cadre_reglementaire}}</w:t>
      </w:r>
    </w:p>
    <w:p>
      <w:r>
        <w:rPr>
          <w:b w:val="0"/>
          <w:color w:val="475569"/>
          <w:sz w:val="16"/>
        </w:rPr>
        <w:t>Avertissement : le present rapport ne repond qu'a l'objet de la mission indiquee ci-dessus. Il ne peut etre utilise pour un autre usage (notamment travaux ou demolition s'il s'agit d'un constat de vente).</w:t>
      </w:r>
    </w:p>
    <w:p>
      <w:r>
        <w:rPr>
          <w:b/>
          <w:color w:val="1E3A5F"/>
          <w:sz w:val="24"/>
        </w:rPr>
        <w:t>A. Designation de l'immeuble bati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Type d'immeuble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{{bien.type_bien}}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Adresse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{{bien.adresse_complete}}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Annee de construction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{{bien.annee_construction}}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Reference cadastrale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{{bien.reference_cadastrale}}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Lot de copropriete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{{bien.numero_lot}}</w:t>
            </w:r>
          </w:p>
        </w:tc>
      </w:tr>
    </w:tbl>
    <w:p>
      <w:r>
        <w:rPr>
          <w:b/>
          <w:color w:val="1E3A5F"/>
          <w:sz w:val="24"/>
        </w:rPr>
        <w:t>B. Designation du donneur d'ordre / commanditaire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Nom / Raison sociale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{{client.nom_affichage}}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Adresse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{{client.adresse_complete}}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Demandeur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{{amiante.demandeur}}</w:t>
            </w:r>
          </w:p>
        </w:tc>
      </w:tr>
    </w:tbl>
    <w:p>
      <w:r>
        <w:rPr>
          <w:b/>
          <w:color w:val="1E3A5F"/>
          <w:sz w:val="24"/>
        </w:rPr>
        <w:t>C. Identification de l'operateur de reperage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Nom et prenom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{{diag.civilite}} {{diag.prenom}} {{diag.nom}}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Raison sociale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{{diag.raison_sociale}}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SIRET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{{diag.siret}}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Assurance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{{diag.assurance.compagnie}} - n {{diag.assurance.numero_contrat}} (valide jusqu au {{diag.assurance.date_fin}})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Certification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{{diag.certification.organisme}} n {{diag.certification.numero}} - valide jusqu au {{diag.certification.date_validite}}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Laboratoire d analyse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{{amiante.laboratoire}}</w:t>
            </w:r>
          </w:p>
        </w:tc>
      </w:tr>
    </w:tbl>
    <w:p>
      <w:r>
        <w:rPr>
          <w:b/>
          <w:color w:val="1E3A5F"/>
          <w:sz w:val="24"/>
        </w:rPr>
        <w:t>D. Conditions de realisation et etendue de la mission</w:t>
      </w:r>
    </w:p>
    <w:p>
      <w:r>
        <w:rPr>
          <w:b w:val="0"/>
          <w:sz w:val="18"/>
        </w:rPr>
        <w:t>Nature des travaux (le cas echeant) : {{amiante.nature_travaux}}</w:t>
      </w:r>
    </w:p>
    <w:p>
      <w:r>
        <w:rPr>
          <w:b w:val="0"/>
          <w:sz w:val="18"/>
        </w:rPr>
        <w:t>Le reperage a ete realise par examen visuel de tous les ouvrages accessibles, complete par sondages et, si necessaire, prelevements pour analyse en laboratoire accredite (norme NF X 46-020).</w:t>
      </w:r>
    </w:p>
    <w:p>
      <w:r>
        <w:rPr>
          <w:b/>
          <w:color w:val="1E3A5F"/>
          <w:sz w:val="24"/>
        </w:rPr>
        <w:t>E. Liste des materiaux et produits reperes (zones presentant des similitudes d'ouvrage - ZPSO)</w:t>
      </w:r>
    </w:p>
    <w:p>
      <w:r>
        <w:rPr>
          <w:b/>
          <w:sz w:val="18"/>
        </w:rPr>
        <w:t>Nombre de ZPSO identifiees : {{amiante.zpso_count}}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rPr>
                <w:b/>
                <w:sz w:val="16"/>
              </w:rPr>
              <w:t>N ZPSO</w:t>
            </w:r>
          </w:p>
        </w:tc>
        <w:tc>
          <w:tcPr>
            <w:tcW w:type="dxa" w:w="1440"/>
          </w:tcPr>
          <w:p>
            <w:r>
              <w:rPr>
                <w:b/>
                <w:sz w:val="16"/>
              </w:rPr>
              <w:t>Materiau / Produit</w:t>
            </w:r>
          </w:p>
        </w:tc>
        <w:tc>
          <w:tcPr>
            <w:tcW w:type="dxa" w:w="1440"/>
          </w:tcPr>
          <w:p>
            <w:r>
              <w:rPr>
                <w:b/>
                <w:sz w:val="16"/>
              </w:rPr>
              <w:t>Liste</w:t>
            </w:r>
          </w:p>
        </w:tc>
        <w:tc>
          <w:tcPr>
            <w:tcW w:type="dxa" w:w="1440"/>
          </w:tcPr>
          <w:p>
            <w:r>
              <w:rPr>
                <w:b/>
                <w:sz w:val="16"/>
              </w:rPr>
              <w:t>Localisation</w:t>
            </w:r>
          </w:p>
        </w:tc>
        <w:tc>
          <w:tcPr>
            <w:tcW w:type="dxa" w:w="1440"/>
          </w:tcPr>
          <w:p>
            <w:r>
              <w:rPr>
                <w:b/>
                <w:sz w:val="16"/>
              </w:rPr>
              <w:t>Etat de conservation</w:t>
            </w:r>
          </w:p>
        </w:tc>
        <w:tc>
          <w:tcPr>
            <w:tcW w:type="dxa" w:w="1440"/>
          </w:tcPr>
          <w:p>
            <w:r>
              <w:rPr>
                <w:b/>
                <w:sz w:val="16"/>
              </w:rPr>
              <w:t>Decision</w:t>
            </w:r>
          </w:p>
        </w:tc>
      </w:tr>
      <w:tr>
        <w:tc>
          <w:tcPr>
            <w:tcW w:type="dxa" w:w="1440"/>
          </w:tcPr>
          <w:p>
            <w:r>
              <w:rPr>
                <w:sz w:val="16"/>
              </w:rPr>
              <w:t>{#amiante.zpso}{{numero_zpso}}</w:t>
            </w:r>
          </w:p>
        </w:tc>
        <w:tc>
          <w:tcPr>
            <w:tcW w:type="dxa" w:w="1440"/>
          </w:tcPr>
          <w:p>
            <w:r>
              <w:rPr>
                <w:sz w:val="16"/>
              </w:rPr>
              <w:t>{{nom}} {{materiau}}</w:t>
            </w:r>
          </w:p>
        </w:tc>
        <w:tc>
          <w:tcPr>
            <w:tcW w:type="dxa" w:w="1440"/>
          </w:tcPr>
          <w:p>
            <w:r>
              <w:rPr>
                <w:sz w:val="16"/>
              </w:rPr>
              <w:t>{{liste}}</w:t>
            </w:r>
          </w:p>
        </w:tc>
        <w:tc>
          <w:tcPr>
            <w:tcW w:type="dxa" w:w="1440"/>
          </w:tcPr>
          <w:p>
            <w:r>
              <w:rPr>
                <w:sz w:val="16"/>
              </w:rPr>
              <w:t>{{localisation}}</w:t>
            </w:r>
          </w:p>
        </w:tc>
        <w:tc>
          <w:tcPr>
            <w:tcW w:type="dxa" w:w="1440"/>
          </w:tcPr>
          <w:p>
            <w:r>
              <w:rPr>
                <w:sz w:val="16"/>
              </w:rPr>
              <w:t>{{statut_conservation}}</w:t>
            </w:r>
          </w:p>
        </w:tc>
        <w:tc>
          <w:tcPr>
            <w:tcW w:type="dxa" w:w="1440"/>
          </w:tcPr>
          <w:p>
            <w:r>
              <w:rPr>
                <w:sz w:val="16"/>
              </w:rPr>
              <w:t>{{decision_amiante}}{/amiante.zpso}</w:t>
            </w:r>
          </w:p>
        </w:tc>
      </w:tr>
    </w:tbl>
    <w:p>
      <w:r>
        <w:rPr>
          <w:b/>
          <w:color w:val="1E3A5F"/>
          <w:sz w:val="24"/>
        </w:rPr>
        <w:t>F. Prelevements et resultats d'analyse</w:t>
      </w:r>
    </w:p>
    <w:p>
      <w:r>
        <w:rPr>
          <w:b/>
          <w:sz w:val="18"/>
        </w:rPr>
        <w:t>Nombre de prelevements : {{amiante.prelevement_count}}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  <w:sz w:val="16"/>
              </w:rPr>
              <w:t>N ech.</w:t>
            </w:r>
          </w:p>
        </w:tc>
        <w:tc>
          <w:tcPr>
            <w:tcW w:type="dxa" w:w="1728"/>
          </w:tcPr>
          <w:p>
            <w:r>
              <w:rPr>
                <w:b/>
                <w:sz w:val="16"/>
              </w:rPr>
              <w:t>Composant</w:t>
            </w:r>
          </w:p>
        </w:tc>
        <w:tc>
          <w:tcPr>
            <w:tcW w:type="dxa" w:w="1728"/>
          </w:tcPr>
          <w:p>
            <w:r>
              <w:rPr>
                <w:b/>
                <w:sz w:val="16"/>
              </w:rPr>
              <w:t>Localisation</w:t>
            </w:r>
          </w:p>
        </w:tc>
        <w:tc>
          <w:tcPr>
            <w:tcW w:type="dxa" w:w="1728"/>
          </w:tcPr>
          <w:p>
            <w:r>
              <w:rPr>
                <w:b/>
                <w:sz w:val="16"/>
              </w:rPr>
              <w:t>Nature / Etat</w:t>
            </w:r>
          </w:p>
        </w:tc>
        <w:tc>
          <w:tcPr>
            <w:tcW w:type="dxa" w:w="1728"/>
          </w:tcPr>
          <w:p>
            <w:r>
              <w:rPr>
                <w:b/>
                <w:sz w:val="16"/>
              </w:rPr>
              <w:t>Resultat labo</w:t>
            </w:r>
          </w:p>
        </w:tc>
      </w:tr>
      <w:tr>
        <w:tc>
          <w:tcPr>
            <w:tcW w:type="dxa" w:w="1728"/>
          </w:tcPr>
          <w:p>
            <w:r>
              <w:rPr>
                <w:sz w:val="16"/>
              </w:rPr>
              <w:t>{#amiante.prelevements}{{numero_echantillon}}</w:t>
            </w:r>
          </w:p>
        </w:tc>
        <w:tc>
          <w:tcPr>
            <w:tcW w:type="dxa" w:w="1728"/>
          </w:tcPr>
          <w:p>
            <w:r>
              <w:rPr>
                <w:sz w:val="16"/>
              </w:rPr>
              <w:t>{{composant}}</w:t>
            </w:r>
          </w:p>
        </w:tc>
        <w:tc>
          <w:tcPr>
            <w:tcW w:type="dxa" w:w="1728"/>
          </w:tcPr>
          <w:p>
            <w:r>
              <w:rPr>
                <w:sz w:val="16"/>
              </w:rPr>
              <w:t>{{localisation}}</w:t>
            </w:r>
          </w:p>
        </w:tc>
        <w:tc>
          <w:tcPr>
            <w:tcW w:type="dxa" w:w="1728"/>
          </w:tcPr>
          <w:p>
            <w:r>
              <w:rPr>
                <w:sz w:val="16"/>
              </w:rPr>
              <w:t>{{nature_materiau}} {{etat_conservation}}</w:t>
            </w:r>
          </w:p>
        </w:tc>
        <w:tc>
          <w:tcPr>
            <w:tcW w:type="dxa" w:w="1728"/>
          </w:tcPr>
          <w:p>
            <w:r>
              <w:rPr>
                <w:sz w:val="16"/>
              </w:rPr>
              <w:t>{{resultat_labo}}{/amiante.prelevements}</w:t>
            </w:r>
          </w:p>
        </w:tc>
      </w:tr>
    </w:tbl>
    <w:p>
      <w:r>
        <w:rPr>
          <w:b/>
          <w:color w:val="1E3A5F"/>
          <w:sz w:val="24"/>
        </w:rPr>
        <w:t>G. Conclusion</w:t>
      </w:r>
    </w:p>
    <w:p>
      <w:r>
        <w:rPr>
          <w:b/>
          <w:sz w:val="20"/>
        </w:rPr>
        <w:t>{{amiante.conclusion}}</w:t>
      </w:r>
    </w:p>
    <w:p>
      <w:r>
        <w:rPr>
          <w:b w:val="0"/>
          <w:sz w:val="18"/>
        </w:rPr>
        <w:t>{{amiante.notes_generales}}</w:t>
      </w:r>
    </w:p>
    <w:p>
      <w:r>
        <w:rPr>
          <w:b/>
          <w:color w:val="1E3A5F"/>
          <w:sz w:val="24"/>
        </w:rPr>
        <w:t>H. Parties de l'immeuble non visitees et justification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Partie non visitee</w:t>
            </w:r>
          </w:p>
        </w:tc>
        <w:tc>
          <w:tcPr>
            <w:tcW w:type="dxa" w:w="4320"/>
          </w:tcPr>
          <w:p>
            <w:r>
              <w:rPr>
                <w:b/>
                <w:sz w:val="18"/>
              </w:rPr>
              <w:t>Justification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{#amiante.pieces_non_visitees}{{nom}}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{{motif}}{/amiante.pieces_non_visitees}</w:t>
            </w:r>
          </w:p>
        </w:tc>
      </w:tr>
    </w:tbl>
    <w:p>
      <w:r>
        <w:rPr>
          <w:b/>
          <w:color w:val="1E3A5F"/>
          <w:sz w:val="24"/>
        </w:rPr>
        <w:t>I. Consequences reglementaires et recommandations de securite</w:t>
      </w:r>
    </w:p>
    <w:p>
      <w:r>
        <w:rPr>
          <w:b w:val="0"/>
          <w:sz w:val="18"/>
        </w:rPr>
        <w:t>Selon l'etat de conservation des materiaux de la liste A, l'operateur preconise : une evaluation periodique de l'etat de conservation (score 1), une mesure d'empoussierement (score 2) ou des travaux de confinement ou de retrait (score 3), conformement aux articles R.1334-27, R.1334-28 et R.1334-29 du Code de la sante publique.</w:t>
      </w:r>
    </w:p>
    <w:p>
      <w:r>
        <w:rPr>
          <w:b w:val="0"/>
          <w:color w:val="475569"/>
          <w:sz w:val="18"/>
        </w:rPr>
        <w:t>Recommandations generales de securite : eviter toute intervention susceptible de degrader les materiaux amiantes ; faire appel a une entreprise certifiee pour tout retrait ; eliminer les dechets amiantes en filiere agreee avec bordereau de suivi (BSDA, CERFA 11861).</w:t>
      </w:r>
    </w:p>
    <w:p>
      <w:r>
        <w:rPr>
          <w:b w:val="0"/>
          <w:color w:val="475569"/>
          <w:sz w:val="16"/>
        </w:rPr>
        <w:t>Le present constat ne prejuge pas de la presence de materiaux amiantes dans les parties non visitees ou non accessibles.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Visite effectuee le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{{amiante.date_visite}}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Fait a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{{diag.ville}}, le {{date_generation}}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18"/>
              </w:rPr>
              <w:t>Par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{{diag.civilite}} {{diag.prenom}} {{diag.nom}}</w:t>
            </w:r>
          </w:p>
        </w:tc>
      </w:tr>
    </w:tbl>
    <w:p>
      <w:r>
        <w:rPr>
          <w:b/>
          <w:color w:val="1E3A5F"/>
          <w:sz w:val="24"/>
        </w:rPr>
        <w:t>Annexe - Croquis de reperage</w:t>
      </w:r>
    </w:p>
    <w:p>
      <w:r>
        <w:rPr>
          <w:b w:val="0"/>
          <w:sz w:val="18"/>
        </w:rPr>
        <w:t>{{croquis_html}}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